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B98" w:rsidRPr="00371B98" w:rsidRDefault="00371B98" w:rsidP="00371B98">
      <w:pPr>
        <w:widowControl/>
        <w:shd w:val="clear" w:color="auto" w:fill="FFFFFF"/>
        <w:jc w:val="center"/>
        <w:outlineLvl w:val="0"/>
        <w:rPr>
          <w:rFonts w:ascii="Helvetica" w:eastAsia="宋体" w:hAnsi="Helvetica" w:cs="Helvetica"/>
          <w:color w:val="000000"/>
          <w:kern w:val="36"/>
          <w:sz w:val="33"/>
          <w:szCs w:val="33"/>
        </w:rPr>
      </w:pPr>
      <w:r w:rsidRPr="00371B98">
        <w:rPr>
          <w:rFonts w:ascii="Helvetica" w:eastAsia="宋体" w:hAnsi="Helvetica" w:cs="Helvetica"/>
          <w:color w:val="000000"/>
          <w:kern w:val="36"/>
          <w:sz w:val="33"/>
          <w:szCs w:val="33"/>
        </w:rPr>
        <w:t>2019</w:t>
      </w:r>
      <w:r w:rsidRPr="00371B98">
        <w:rPr>
          <w:rFonts w:ascii="Helvetica" w:eastAsia="宋体" w:hAnsi="Helvetica" w:cs="Helvetica"/>
          <w:color w:val="000000"/>
          <w:kern w:val="36"/>
          <w:sz w:val="33"/>
          <w:szCs w:val="33"/>
        </w:rPr>
        <w:t>年高等学校青年骨干教师出国研修项目选派办法</w:t>
      </w:r>
    </w:p>
    <w:p w:rsidR="00371B98" w:rsidRPr="00371B98" w:rsidRDefault="00371B98" w:rsidP="00371B98">
      <w:pPr>
        <w:widowControl/>
        <w:shd w:val="clear" w:color="auto" w:fill="FFFFFF"/>
        <w:jc w:val="center"/>
        <w:rPr>
          <w:rFonts w:ascii="Helvetica" w:eastAsia="宋体" w:hAnsi="Helvetica" w:cs="Helvetica"/>
          <w:color w:val="555555"/>
          <w:kern w:val="0"/>
          <w:sz w:val="18"/>
          <w:szCs w:val="18"/>
        </w:rPr>
      </w:pPr>
      <w:r w:rsidRPr="00371B98">
        <w:rPr>
          <w:rFonts w:ascii="Helvetica" w:eastAsia="宋体" w:hAnsi="Helvetica" w:cs="Helvetica"/>
          <w:color w:val="555555"/>
          <w:kern w:val="0"/>
          <w:sz w:val="18"/>
          <w:szCs w:val="18"/>
        </w:rPr>
        <w:t>发布时间：</w:t>
      </w:r>
      <w:r w:rsidRPr="00371B98">
        <w:rPr>
          <w:rFonts w:ascii="Helvetica" w:eastAsia="宋体" w:hAnsi="Helvetica" w:cs="Helvetica"/>
          <w:color w:val="555555"/>
          <w:kern w:val="0"/>
          <w:sz w:val="18"/>
          <w:szCs w:val="18"/>
        </w:rPr>
        <w:t>2018</w:t>
      </w:r>
      <w:r w:rsidRPr="00371B98">
        <w:rPr>
          <w:rFonts w:ascii="Helvetica" w:eastAsia="宋体" w:hAnsi="Helvetica" w:cs="Helvetica"/>
          <w:color w:val="555555"/>
          <w:kern w:val="0"/>
          <w:sz w:val="18"/>
          <w:szCs w:val="18"/>
        </w:rPr>
        <w:t>年</w:t>
      </w:r>
      <w:r w:rsidRPr="00371B98">
        <w:rPr>
          <w:rFonts w:ascii="Helvetica" w:eastAsia="宋体" w:hAnsi="Helvetica" w:cs="Helvetica"/>
          <w:color w:val="555555"/>
          <w:kern w:val="0"/>
          <w:sz w:val="18"/>
          <w:szCs w:val="18"/>
        </w:rPr>
        <w:t>12</w:t>
      </w:r>
      <w:r w:rsidRPr="00371B98">
        <w:rPr>
          <w:rFonts w:ascii="Helvetica" w:eastAsia="宋体" w:hAnsi="Helvetica" w:cs="Helvetica"/>
          <w:color w:val="555555"/>
          <w:kern w:val="0"/>
          <w:sz w:val="18"/>
          <w:szCs w:val="18"/>
        </w:rPr>
        <w:t>月</w:t>
      </w:r>
      <w:r w:rsidRPr="00371B98">
        <w:rPr>
          <w:rFonts w:ascii="Helvetica" w:eastAsia="宋体" w:hAnsi="Helvetica" w:cs="Helvetica"/>
          <w:color w:val="555555"/>
          <w:kern w:val="0"/>
          <w:sz w:val="18"/>
          <w:szCs w:val="18"/>
        </w:rPr>
        <w:t>24</w:t>
      </w:r>
      <w:r w:rsidRPr="00371B98">
        <w:rPr>
          <w:rFonts w:ascii="Helvetica" w:eastAsia="宋体" w:hAnsi="Helvetica" w:cs="Helvetica"/>
          <w:color w:val="555555"/>
          <w:kern w:val="0"/>
          <w:sz w:val="18"/>
          <w:szCs w:val="18"/>
        </w:rPr>
        <w:t>日</w:t>
      </w:r>
      <w:r w:rsidRPr="00371B98">
        <w:rPr>
          <w:rFonts w:ascii="Helvetica" w:eastAsia="宋体" w:hAnsi="Helvetica" w:cs="Helvetica"/>
          <w:color w:val="555555"/>
          <w:kern w:val="0"/>
          <w:sz w:val="18"/>
          <w:szCs w:val="18"/>
        </w:rPr>
        <w:t> </w:t>
      </w:r>
      <w:r w:rsidRPr="00371B98">
        <w:rPr>
          <w:rFonts w:ascii="Helvetica" w:eastAsia="宋体" w:hAnsi="Helvetica" w:cs="Helvetica"/>
          <w:color w:val="555555"/>
          <w:kern w:val="0"/>
          <w:sz w:val="18"/>
          <w:szCs w:val="18"/>
        </w:rPr>
        <w:t>来源：国家留学网</w:t>
      </w:r>
      <w:r w:rsidRPr="00371B98">
        <w:rPr>
          <w:rFonts w:ascii="Helvetica" w:eastAsia="宋体" w:hAnsi="Helvetica" w:cs="Helvetica"/>
          <w:color w:val="555555"/>
          <w:kern w:val="0"/>
          <w:sz w:val="18"/>
          <w:szCs w:val="18"/>
        </w:rPr>
        <w:t> </w:t>
      </w:r>
      <w:r w:rsidRPr="00371B98">
        <w:rPr>
          <w:rFonts w:ascii="Helvetica" w:eastAsia="宋体" w:hAnsi="Helvetica" w:cs="Helvetica"/>
          <w:color w:val="555555"/>
          <w:kern w:val="0"/>
          <w:sz w:val="18"/>
          <w:szCs w:val="18"/>
        </w:rPr>
        <w:t>人气：</w:t>
      </w:r>
      <w:r w:rsidRPr="00371B98">
        <w:rPr>
          <w:rFonts w:ascii="Helvetica" w:eastAsia="宋体" w:hAnsi="Helvetica" w:cs="Helvetica"/>
          <w:color w:val="555555"/>
          <w:kern w:val="0"/>
          <w:sz w:val="18"/>
          <w:szCs w:val="18"/>
        </w:rPr>
        <w:t>6972</w:t>
      </w:r>
    </w:p>
    <w:p w:rsidR="00371B98" w:rsidRPr="00371B98" w:rsidRDefault="00371B98" w:rsidP="00371B98">
      <w:pPr>
        <w:widowControl/>
        <w:shd w:val="clear" w:color="auto" w:fill="FFFFFF"/>
        <w:spacing w:line="432" w:lineRule="atLeast"/>
        <w:ind w:firstLine="480"/>
        <w:jc w:val="center"/>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第一章</w:t>
      </w:r>
      <w:r w:rsidRPr="00371B98">
        <w:rPr>
          <w:rFonts w:ascii="Helvetica" w:eastAsia="宋体" w:hAnsi="Helvetica" w:cs="Helvetica"/>
          <w:color w:val="000000"/>
          <w:kern w:val="0"/>
          <w:sz w:val="24"/>
          <w:szCs w:val="24"/>
        </w:rPr>
        <w:t xml:space="preserve"> </w:t>
      </w:r>
      <w:r w:rsidRPr="00371B98">
        <w:rPr>
          <w:rFonts w:ascii="Helvetica" w:eastAsia="宋体" w:hAnsi="Helvetica" w:cs="Helvetica"/>
          <w:color w:val="000000"/>
          <w:kern w:val="0"/>
          <w:sz w:val="24"/>
          <w:szCs w:val="24"/>
        </w:rPr>
        <w:t>总则</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第一条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为做好高等学校青年骨干教师出国研修项目选派工作，制定本办法。</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国家留学基金管理委员会（以下简称国家留学基金委）负责本项目的组织实施工作。</w:t>
      </w:r>
    </w:p>
    <w:p w:rsidR="00371B98" w:rsidRPr="00371B98" w:rsidRDefault="00371B98" w:rsidP="00371B98">
      <w:pPr>
        <w:widowControl/>
        <w:shd w:val="clear" w:color="auto" w:fill="FFFFFF"/>
        <w:spacing w:line="432" w:lineRule="atLeast"/>
        <w:ind w:firstLine="480"/>
        <w:jc w:val="center"/>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第二章</w:t>
      </w:r>
      <w:r w:rsidRPr="00371B98">
        <w:rPr>
          <w:rFonts w:ascii="Helvetica" w:eastAsia="宋体" w:hAnsi="Helvetica" w:cs="Helvetica"/>
          <w:color w:val="000000"/>
          <w:kern w:val="0"/>
          <w:sz w:val="24"/>
          <w:szCs w:val="24"/>
        </w:rPr>
        <w:t xml:space="preserve"> </w:t>
      </w:r>
      <w:r w:rsidRPr="00371B98">
        <w:rPr>
          <w:rFonts w:ascii="Helvetica" w:eastAsia="宋体" w:hAnsi="Helvetica" w:cs="Helvetica"/>
          <w:color w:val="000000"/>
          <w:kern w:val="0"/>
          <w:sz w:val="24"/>
          <w:szCs w:val="24"/>
        </w:rPr>
        <w:t>选派计划</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第三条</w:t>
      </w:r>
      <w:r w:rsidRPr="00371B98">
        <w:rPr>
          <w:rFonts w:ascii="Helvetica" w:eastAsia="宋体" w:hAnsi="Helvetica" w:cs="Helvetica"/>
          <w:color w:val="000000"/>
          <w:kern w:val="0"/>
          <w:sz w:val="24"/>
          <w:szCs w:val="24"/>
        </w:rPr>
        <w:t> 2019</w:t>
      </w:r>
      <w:r w:rsidRPr="00371B98">
        <w:rPr>
          <w:rFonts w:ascii="Helvetica" w:eastAsia="宋体" w:hAnsi="Helvetica" w:cs="Helvetica"/>
          <w:color w:val="000000"/>
          <w:kern w:val="0"/>
          <w:sz w:val="24"/>
          <w:szCs w:val="24"/>
        </w:rPr>
        <w:t>年计划选派访问学者、博士后</w:t>
      </w:r>
      <w:r w:rsidRPr="00371B98">
        <w:rPr>
          <w:rFonts w:ascii="Helvetica" w:eastAsia="宋体" w:hAnsi="Helvetica" w:cs="Helvetica"/>
          <w:color w:val="000000"/>
          <w:kern w:val="0"/>
          <w:sz w:val="24"/>
          <w:szCs w:val="24"/>
        </w:rPr>
        <w:t>2070</w:t>
      </w:r>
      <w:r w:rsidRPr="00371B98">
        <w:rPr>
          <w:rFonts w:ascii="Helvetica" w:eastAsia="宋体" w:hAnsi="Helvetica" w:cs="Helvetica"/>
          <w:color w:val="000000"/>
          <w:kern w:val="0"/>
          <w:sz w:val="24"/>
          <w:szCs w:val="24"/>
        </w:rPr>
        <w:t>人。</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第四条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访问学者的留学期限为</w:t>
      </w:r>
      <w:r w:rsidRPr="00371B98">
        <w:rPr>
          <w:rFonts w:ascii="Helvetica" w:eastAsia="宋体" w:hAnsi="Helvetica" w:cs="Helvetica"/>
          <w:color w:val="000000"/>
          <w:kern w:val="0"/>
          <w:sz w:val="24"/>
          <w:szCs w:val="24"/>
        </w:rPr>
        <w:t>3-12</w:t>
      </w:r>
      <w:r w:rsidRPr="00371B98">
        <w:rPr>
          <w:rFonts w:ascii="Helvetica" w:eastAsia="宋体" w:hAnsi="Helvetica" w:cs="Helvetica"/>
          <w:color w:val="000000"/>
          <w:kern w:val="0"/>
          <w:sz w:val="24"/>
          <w:szCs w:val="24"/>
        </w:rPr>
        <w:t>个月，博士后的留学期限为</w:t>
      </w:r>
      <w:r w:rsidRPr="00371B98">
        <w:rPr>
          <w:rFonts w:ascii="Helvetica" w:eastAsia="宋体" w:hAnsi="Helvetica" w:cs="Helvetica"/>
          <w:color w:val="000000"/>
          <w:kern w:val="0"/>
          <w:sz w:val="24"/>
          <w:szCs w:val="24"/>
        </w:rPr>
        <w:t>6-24</w:t>
      </w:r>
      <w:r w:rsidRPr="00371B98">
        <w:rPr>
          <w:rFonts w:ascii="Helvetica" w:eastAsia="宋体" w:hAnsi="Helvetica" w:cs="Helvetica"/>
          <w:color w:val="000000"/>
          <w:kern w:val="0"/>
          <w:sz w:val="24"/>
          <w:szCs w:val="24"/>
        </w:rPr>
        <w:t>个月。</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第五条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选派专业领域由各校结合本校人才队伍学科建设实际需要研究确定。</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第六条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留学人员主要派往教育、科技发达国家的知名院校、科研院所、实验室等机构。</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第七条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留学人员需自行联系国外留学单位。</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第八条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资助内容包括一次往返国际旅费和资助期限内的奖学金（包括伙食费、住宿费、注册费、交通费、电话费、书籍资料费、医疗保险费、交际费、一次性安置费、签证延长费、零用费和学术活动补助费等）。奖学金资助标准及方式按照国家现行有关规定执行。</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项目所需经费由国家留学基金与各校按</w:t>
      </w:r>
      <w:r w:rsidRPr="00371B98">
        <w:rPr>
          <w:rFonts w:ascii="Helvetica" w:eastAsia="宋体" w:hAnsi="Helvetica" w:cs="Helvetica"/>
          <w:color w:val="000000"/>
          <w:kern w:val="0"/>
          <w:sz w:val="24"/>
          <w:szCs w:val="24"/>
        </w:rPr>
        <w:t>1:1</w:t>
      </w:r>
      <w:r w:rsidRPr="00371B98">
        <w:rPr>
          <w:rFonts w:ascii="Helvetica" w:eastAsia="宋体" w:hAnsi="Helvetica" w:cs="Helvetica"/>
          <w:color w:val="000000"/>
          <w:kern w:val="0"/>
          <w:sz w:val="24"/>
          <w:szCs w:val="24"/>
        </w:rPr>
        <w:t>配套比例共同承担。</w:t>
      </w:r>
    </w:p>
    <w:p w:rsidR="00371B98" w:rsidRPr="00371B98" w:rsidRDefault="00371B98" w:rsidP="00371B98">
      <w:pPr>
        <w:widowControl/>
        <w:shd w:val="clear" w:color="auto" w:fill="FFFFFF"/>
        <w:spacing w:line="432" w:lineRule="atLeast"/>
        <w:ind w:firstLine="480"/>
        <w:jc w:val="center"/>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第三章</w:t>
      </w:r>
      <w:r w:rsidRPr="00371B98">
        <w:rPr>
          <w:rFonts w:ascii="Helvetica" w:eastAsia="宋体" w:hAnsi="Helvetica" w:cs="Helvetica"/>
          <w:color w:val="000000"/>
          <w:kern w:val="0"/>
          <w:sz w:val="24"/>
          <w:szCs w:val="24"/>
        </w:rPr>
        <w:t xml:space="preserve"> </w:t>
      </w:r>
      <w:r w:rsidRPr="00371B98">
        <w:rPr>
          <w:rFonts w:ascii="Helvetica" w:eastAsia="宋体" w:hAnsi="Helvetica" w:cs="Helvetica"/>
          <w:color w:val="000000"/>
          <w:kern w:val="0"/>
          <w:sz w:val="24"/>
          <w:szCs w:val="24"/>
        </w:rPr>
        <w:t>申请条件</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第九条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符合《</w:t>
      </w:r>
      <w:r w:rsidRPr="00371B98">
        <w:rPr>
          <w:rFonts w:ascii="Helvetica" w:eastAsia="宋体" w:hAnsi="Helvetica" w:cs="Helvetica"/>
          <w:color w:val="000000"/>
          <w:kern w:val="0"/>
          <w:sz w:val="24"/>
          <w:szCs w:val="24"/>
        </w:rPr>
        <w:t>2019</w:t>
      </w:r>
      <w:r w:rsidRPr="00371B98">
        <w:rPr>
          <w:rFonts w:ascii="Helvetica" w:eastAsia="宋体" w:hAnsi="Helvetica" w:cs="Helvetica"/>
          <w:color w:val="000000"/>
          <w:kern w:val="0"/>
          <w:sz w:val="24"/>
          <w:szCs w:val="24"/>
        </w:rPr>
        <w:t>年国家留学基金资助出国留学人员选派简章》规定的申请人基本条件。</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须为高校重点培养的优秀青年教师、实验室骨干或中层及以上管理人员，在校从事教学、科研或管理工作并取得突出成绩，具有扎实的专业基础、较强的教学、科研能力或组织、管理能力。</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第十一条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访问学者申请人应符合以下条件：年龄不超过</w:t>
      </w:r>
      <w:r w:rsidRPr="00371B98">
        <w:rPr>
          <w:rFonts w:ascii="Helvetica" w:eastAsia="宋体" w:hAnsi="Helvetica" w:cs="Helvetica"/>
          <w:color w:val="000000"/>
          <w:kern w:val="0"/>
          <w:sz w:val="24"/>
          <w:szCs w:val="24"/>
        </w:rPr>
        <w:t>45</w:t>
      </w:r>
      <w:r w:rsidRPr="00371B98">
        <w:rPr>
          <w:rFonts w:ascii="Helvetica" w:eastAsia="宋体" w:hAnsi="Helvetica" w:cs="Helvetica"/>
          <w:color w:val="000000"/>
          <w:kern w:val="0"/>
          <w:sz w:val="24"/>
          <w:szCs w:val="24"/>
        </w:rPr>
        <w:t>周岁（第一批申请人应为</w:t>
      </w:r>
      <w:r w:rsidRPr="00371B98">
        <w:rPr>
          <w:rFonts w:ascii="Helvetica" w:eastAsia="宋体" w:hAnsi="Helvetica" w:cs="Helvetica"/>
          <w:color w:val="000000"/>
          <w:kern w:val="0"/>
          <w:sz w:val="24"/>
          <w:szCs w:val="24"/>
        </w:rPr>
        <w:t>1973</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4</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w:t>
      </w:r>
      <w:r w:rsidRPr="00371B98">
        <w:rPr>
          <w:rFonts w:ascii="Helvetica" w:eastAsia="宋体" w:hAnsi="Helvetica" w:cs="Helvetica"/>
          <w:color w:val="000000"/>
          <w:kern w:val="0"/>
          <w:sz w:val="24"/>
          <w:szCs w:val="24"/>
        </w:rPr>
        <w:t>日以后出生，第二批申请人应为</w:t>
      </w:r>
      <w:r w:rsidRPr="00371B98">
        <w:rPr>
          <w:rFonts w:ascii="Helvetica" w:eastAsia="宋体" w:hAnsi="Helvetica" w:cs="Helvetica"/>
          <w:color w:val="000000"/>
          <w:kern w:val="0"/>
          <w:sz w:val="24"/>
          <w:szCs w:val="24"/>
        </w:rPr>
        <w:t>1973</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9</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10</w:t>
      </w:r>
      <w:r w:rsidRPr="00371B98">
        <w:rPr>
          <w:rFonts w:ascii="Helvetica" w:eastAsia="宋体" w:hAnsi="Helvetica" w:cs="Helvetica"/>
          <w:color w:val="000000"/>
          <w:kern w:val="0"/>
          <w:sz w:val="24"/>
          <w:szCs w:val="24"/>
        </w:rPr>
        <w:t>日以后出生），本科毕业后一般应有</w:t>
      </w:r>
      <w:r w:rsidRPr="00371B98">
        <w:rPr>
          <w:rFonts w:ascii="Helvetica" w:eastAsia="宋体" w:hAnsi="Helvetica" w:cs="Helvetica"/>
          <w:color w:val="000000"/>
          <w:kern w:val="0"/>
          <w:sz w:val="24"/>
          <w:szCs w:val="24"/>
        </w:rPr>
        <w:t>5</w:t>
      </w:r>
      <w:r w:rsidRPr="00371B98">
        <w:rPr>
          <w:rFonts w:ascii="Helvetica" w:eastAsia="宋体" w:hAnsi="Helvetica" w:cs="Helvetica"/>
          <w:color w:val="000000"/>
          <w:kern w:val="0"/>
          <w:sz w:val="24"/>
          <w:szCs w:val="24"/>
        </w:rPr>
        <w:t>年以上的工作经历，硕士毕业后一般应有</w:t>
      </w:r>
      <w:r w:rsidRPr="00371B98">
        <w:rPr>
          <w:rFonts w:ascii="Helvetica" w:eastAsia="宋体" w:hAnsi="Helvetica" w:cs="Helvetica"/>
          <w:color w:val="000000"/>
          <w:kern w:val="0"/>
          <w:sz w:val="24"/>
          <w:szCs w:val="24"/>
        </w:rPr>
        <w:t>2</w:t>
      </w:r>
      <w:r w:rsidRPr="00371B98">
        <w:rPr>
          <w:rFonts w:ascii="Helvetica" w:eastAsia="宋体" w:hAnsi="Helvetica" w:cs="Helvetica"/>
          <w:color w:val="000000"/>
          <w:kern w:val="0"/>
          <w:sz w:val="24"/>
          <w:szCs w:val="24"/>
        </w:rPr>
        <w:t>年以上的工作经历。对博士毕业的申请人，没有工作年限的要求。</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第十二条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博士后申请人应符合以下条件：年龄不超过</w:t>
      </w:r>
      <w:r w:rsidRPr="00371B98">
        <w:rPr>
          <w:rFonts w:ascii="Helvetica" w:eastAsia="宋体" w:hAnsi="Helvetica" w:cs="Helvetica"/>
          <w:color w:val="000000"/>
          <w:kern w:val="0"/>
          <w:sz w:val="24"/>
          <w:szCs w:val="24"/>
        </w:rPr>
        <w:t>40</w:t>
      </w:r>
      <w:r w:rsidRPr="00371B98">
        <w:rPr>
          <w:rFonts w:ascii="Helvetica" w:eastAsia="宋体" w:hAnsi="Helvetica" w:cs="Helvetica"/>
          <w:color w:val="000000"/>
          <w:kern w:val="0"/>
          <w:sz w:val="24"/>
          <w:szCs w:val="24"/>
        </w:rPr>
        <w:t>周岁（第一批申请人应为</w:t>
      </w:r>
      <w:r w:rsidRPr="00371B98">
        <w:rPr>
          <w:rFonts w:ascii="Helvetica" w:eastAsia="宋体" w:hAnsi="Helvetica" w:cs="Helvetica"/>
          <w:color w:val="000000"/>
          <w:kern w:val="0"/>
          <w:sz w:val="24"/>
          <w:szCs w:val="24"/>
        </w:rPr>
        <w:t>1978</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4</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w:t>
      </w:r>
      <w:r w:rsidRPr="00371B98">
        <w:rPr>
          <w:rFonts w:ascii="Helvetica" w:eastAsia="宋体" w:hAnsi="Helvetica" w:cs="Helvetica"/>
          <w:color w:val="000000"/>
          <w:kern w:val="0"/>
          <w:sz w:val="24"/>
          <w:szCs w:val="24"/>
        </w:rPr>
        <w:t>日以后出生，第二批申请人应为</w:t>
      </w:r>
      <w:r w:rsidRPr="00371B98">
        <w:rPr>
          <w:rFonts w:ascii="Helvetica" w:eastAsia="宋体" w:hAnsi="Helvetica" w:cs="Helvetica"/>
          <w:color w:val="000000"/>
          <w:kern w:val="0"/>
          <w:sz w:val="24"/>
          <w:szCs w:val="24"/>
        </w:rPr>
        <w:t>1978</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9</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10</w:t>
      </w:r>
      <w:r w:rsidRPr="00371B98">
        <w:rPr>
          <w:rFonts w:ascii="Helvetica" w:eastAsia="宋体" w:hAnsi="Helvetica" w:cs="Helvetica"/>
          <w:color w:val="000000"/>
          <w:kern w:val="0"/>
          <w:sz w:val="24"/>
          <w:szCs w:val="24"/>
        </w:rPr>
        <w:t>日以后出生），应为学校在职人员及重点培养的后备师资（含应届博士毕业生）。申请时距其博士毕业时间应在</w:t>
      </w:r>
      <w:r w:rsidRPr="00371B98">
        <w:rPr>
          <w:rFonts w:ascii="Helvetica" w:eastAsia="宋体" w:hAnsi="Helvetica" w:cs="Helvetica"/>
          <w:color w:val="000000"/>
          <w:kern w:val="0"/>
          <w:sz w:val="24"/>
          <w:szCs w:val="24"/>
        </w:rPr>
        <w:t>3</w:t>
      </w:r>
      <w:r w:rsidRPr="00371B98">
        <w:rPr>
          <w:rFonts w:ascii="Helvetica" w:eastAsia="宋体" w:hAnsi="Helvetica" w:cs="Helvetica"/>
          <w:color w:val="000000"/>
          <w:kern w:val="0"/>
          <w:sz w:val="24"/>
          <w:szCs w:val="24"/>
        </w:rPr>
        <w:t>年以内，应届博士毕业生不受此限制。</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lastRenderedPageBreak/>
        <w:t>第十三条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申请时须提交拟留学单位的正式邀请函。</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第十四条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外语水平应符合国家留学基金资助出国留学外语条件及拟留学国家、留学单位的语言要求。</w:t>
      </w:r>
    </w:p>
    <w:p w:rsidR="00371B98" w:rsidRPr="00371B98" w:rsidRDefault="00371B98" w:rsidP="00371B98">
      <w:pPr>
        <w:widowControl/>
        <w:shd w:val="clear" w:color="auto" w:fill="FFFFFF"/>
        <w:spacing w:line="432" w:lineRule="atLeast"/>
        <w:ind w:firstLine="480"/>
        <w:jc w:val="center"/>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第四章</w:t>
      </w:r>
      <w:r w:rsidRPr="00371B98">
        <w:rPr>
          <w:rFonts w:ascii="Helvetica" w:eastAsia="宋体" w:hAnsi="Helvetica" w:cs="Helvetica"/>
          <w:color w:val="000000"/>
          <w:kern w:val="0"/>
          <w:sz w:val="24"/>
          <w:szCs w:val="24"/>
        </w:rPr>
        <w:t xml:space="preserve"> </w:t>
      </w:r>
      <w:r w:rsidRPr="00371B98">
        <w:rPr>
          <w:rFonts w:ascii="Helvetica" w:eastAsia="宋体" w:hAnsi="Helvetica" w:cs="Helvetica"/>
          <w:color w:val="000000"/>
          <w:kern w:val="0"/>
          <w:sz w:val="24"/>
          <w:szCs w:val="24"/>
        </w:rPr>
        <w:t>选拔办法</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第十五条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遵循</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公开、公平、公正</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的原则，采取</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学校选拔推荐，国家留学基金委审核录取</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的办法。访问学者重点依托教学研究、科学研究项目或研究课题进行选拔，其出国研修计划应与在</w:t>
      </w:r>
      <w:proofErr w:type="gramStart"/>
      <w:r w:rsidRPr="00371B98">
        <w:rPr>
          <w:rFonts w:ascii="Helvetica" w:eastAsia="宋体" w:hAnsi="Helvetica" w:cs="Helvetica"/>
          <w:color w:val="000000"/>
          <w:kern w:val="0"/>
          <w:sz w:val="24"/>
          <w:szCs w:val="24"/>
        </w:rPr>
        <w:t>研</w:t>
      </w:r>
      <w:proofErr w:type="gramEnd"/>
      <w:r w:rsidRPr="00371B98">
        <w:rPr>
          <w:rFonts w:ascii="Helvetica" w:eastAsia="宋体" w:hAnsi="Helvetica" w:cs="Helvetica"/>
          <w:color w:val="000000"/>
          <w:kern w:val="0"/>
          <w:sz w:val="24"/>
          <w:szCs w:val="24"/>
        </w:rPr>
        <w:t>项目或课题紧密结合。</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第十六条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优先支持科研团队的中青年学术带头人及成员赴国外高水平大学强项学科或科研机构等进行课题研究与科研合作。</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第十七条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项目实施院校应对候选人的个人基本信息、申报条件、政治思想、师德师风</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品行学风及身心健康情况等方面进行严格把关；组织</w:t>
      </w:r>
      <w:r w:rsidRPr="00371B98">
        <w:rPr>
          <w:rFonts w:ascii="Helvetica" w:eastAsia="宋体" w:hAnsi="Helvetica" w:cs="Helvetica"/>
          <w:color w:val="000000"/>
          <w:kern w:val="0"/>
          <w:sz w:val="24"/>
          <w:szCs w:val="24"/>
        </w:rPr>
        <w:t>3</w:t>
      </w:r>
      <w:r w:rsidRPr="00371B98">
        <w:rPr>
          <w:rFonts w:ascii="Helvetica" w:eastAsia="宋体" w:hAnsi="Helvetica" w:cs="Helvetica"/>
          <w:color w:val="000000"/>
          <w:kern w:val="0"/>
          <w:sz w:val="24"/>
          <w:szCs w:val="24"/>
        </w:rPr>
        <w:t>名（含）以上专家对申请人的专业基础、科研能力、发展潜力、外语水平及国外留学单位等进行评审；对候选人出国留学提出明确目标要求，并出具有针对性的单位推荐意见（应含政治思想、师德师风等方面的评价）；经校内公示后向国家留学基金委提交推荐人员名单。</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2019</w:t>
      </w:r>
      <w:r w:rsidRPr="00371B98">
        <w:rPr>
          <w:rFonts w:ascii="Helvetica" w:eastAsia="宋体" w:hAnsi="Helvetica" w:cs="Helvetica"/>
          <w:color w:val="000000"/>
          <w:kern w:val="0"/>
          <w:sz w:val="24"/>
          <w:szCs w:val="24"/>
        </w:rPr>
        <w:t>年的网上报名及申请受理时间为第一批</w:t>
      </w:r>
      <w:r w:rsidRPr="00371B98">
        <w:rPr>
          <w:rFonts w:ascii="Helvetica" w:eastAsia="宋体" w:hAnsi="Helvetica" w:cs="Helvetica"/>
          <w:color w:val="000000"/>
          <w:kern w:val="0"/>
          <w:sz w:val="24"/>
          <w:szCs w:val="24"/>
        </w:rPr>
        <w:t>4</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1-15</w:t>
      </w:r>
      <w:r w:rsidRPr="00371B98">
        <w:rPr>
          <w:rFonts w:ascii="Helvetica" w:eastAsia="宋体" w:hAnsi="Helvetica" w:cs="Helvetica"/>
          <w:color w:val="000000"/>
          <w:kern w:val="0"/>
          <w:sz w:val="24"/>
          <w:szCs w:val="24"/>
        </w:rPr>
        <w:t>日，第二批</w:t>
      </w:r>
      <w:r w:rsidRPr="00371B98">
        <w:rPr>
          <w:rFonts w:ascii="Helvetica" w:eastAsia="宋体" w:hAnsi="Helvetica" w:cs="Helvetica"/>
          <w:color w:val="000000"/>
          <w:kern w:val="0"/>
          <w:sz w:val="24"/>
          <w:szCs w:val="24"/>
        </w:rPr>
        <w:t>9</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10-20</w:t>
      </w:r>
      <w:r w:rsidRPr="00371B98">
        <w:rPr>
          <w:rFonts w:ascii="Helvetica" w:eastAsia="宋体" w:hAnsi="Helvetica" w:cs="Helvetica"/>
          <w:color w:val="000000"/>
          <w:kern w:val="0"/>
          <w:sz w:val="24"/>
          <w:szCs w:val="24"/>
        </w:rPr>
        <w:t>日。项目实施院校统一组织候选人在规定时间内登陆国家公派留学信息管理系统（</w:t>
      </w:r>
      <w:hyperlink r:id="rId5" w:tgtFrame="_blank" w:history="1">
        <w:r w:rsidRPr="00371B98">
          <w:rPr>
            <w:rFonts w:ascii="Helvetica" w:eastAsia="宋体" w:hAnsi="Helvetica" w:cs="Helvetica"/>
            <w:color w:val="0000FF"/>
            <w:kern w:val="0"/>
            <w:sz w:val="24"/>
            <w:szCs w:val="24"/>
            <w:u w:val="single"/>
          </w:rPr>
          <w:t>http://apply.csc.edu.cn</w:t>
        </w:r>
      </w:hyperlink>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）进行网上报名，并按照《</w:t>
      </w:r>
      <w:hyperlink r:id="rId6" w:tgtFrame="_blank" w:history="1">
        <w:r w:rsidRPr="00371B98">
          <w:rPr>
            <w:rFonts w:ascii="Helvetica" w:eastAsia="宋体" w:hAnsi="Helvetica" w:cs="Helvetica"/>
            <w:color w:val="0000FF"/>
            <w:kern w:val="0"/>
            <w:sz w:val="24"/>
            <w:szCs w:val="24"/>
            <w:u w:val="single"/>
          </w:rPr>
          <w:t>2019</w:t>
        </w:r>
        <w:r w:rsidRPr="00371B98">
          <w:rPr>
            <w:rFonts w:ascii="Helvetica" w:eastAsia="宋体" w:hAnsi="Helvetica" w:cs="Helvetica"/>
            <w:color w:val="0000FF"/>
            <w:kern w:val="0"/>
            <w:sz w:val="24"/>
            <w:szCs w:val="24"/>
            <w:u w:val="single"/>
          </w:rPr>
          <w:t>年青年骨干教师出国研修项目申请材料及说明</w:t>
        </w:r>
      </w:hyperlink>
      <w:r w:rsidRPr="00371B98">
        <w:rPr>
          <w:rFonts w:ascii="Helvetica" w:eastAsia="宋体" w:hAnsi="Helvetica" w:cs="Helvetica"/>
          <w:color w:val="000000"/>
          <w:kern w:val="0"/>
          <w:sz w:val="24"/>
          <w:szCs w:val="24"/>
        </w:rPr>
        <w:t>》准备申请材料并在线提交。</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第十九条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项目实施院校应分别于</w:t>
      </w:r>
      <w:r w:rsidRPr="00371B98">
        <w:rPr>
          <w:rFonts w:ascii="Helvetica" w:eastAsia="宋体" w:hAnsi="Helvetica" w:cs="Helvetica"/>
          <w:color w:val="000000"/>
          <w:kern w:val="0"/>
          <w:sz w:val="24"/>
          <w:szCs w:val="24"/>
        </w:rPr>
        <w:t>4</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20</w:t>
      </w:r>
      <w:r w:rsidRPr="00371B98">
        <w:rPr>
          <w:rFonts w:ascii="Helvetica" w:eastAsia="宋体" w:hAnsi="Helvetica" w:cs="Helvetica"/>
          <w:color w:val="000000"/>
          <w:kern w:val="0"/>
          <w:sz w:val="24"/>
          <w:szCs w:val="24"/>
        </w:rPr>
        <w:t>日前、</w:t>
      </w:r>
      <w:r w:rsidRPr="00371B98">
        <w:rPr>
          <w:rFonts w:ascii="Helvetica" w:eastAsia="宋体" w:hAnsi="Helvetica" w:cs="Helvetica"/>
          <w:color w:val="000000"/>
          <w:kern w:val="0"/>
          <w:sz w:val="24"/>
          <w:szCs w:val="24"/>
        </w:rPr>
        <w:t>9</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25</w:t>
      </w:r>
      <w:r w:rsidRPr="00371B98">
        <w:rPr>
          <w:rFonts w:ascii="Helvetica" w:eastAsia="宋体" w:hAnsi="Helvetica" w:cs="Helvetica"/>
          <w:color w:val="000000"/>
          <w:kern w:val="0"/>
          <w:sz w:val="24"/>
          <w:szCs w:val="24"/>
        </w:rPr>
        <w:t>日前将单位推荐公函、《初选名单一览表》、《依托科研项目和课题研究选派情况统计表》原件提交至国家留学基金委；将《专家评审意见表》扫描后统一上传至国家公派留学信息管理系统。候选人纸质材料由各校留存，留存期限为</w:t>
      </w:r>
      <w:r w:rsidRPr="00371B98">
        <w:rPr>
          <w:rFonts w:ascii="Helvetica" w:eastAsia="宋体" w:hAnsi="Helvetica" w:cs="Helvetica"/>
          <w:color w:val="000000"/>
          <w:kern w:val="0"/>
          <w:sz w:val="24"/>
          <w:szCs w:val="24"/>
        </w:rPr>
        <w:t>2</w:t>
      </w:r>
      <w:r w:rsidRPr="00371B98">
        <w:rPr>
          <w:rFonts w:ascii="Helvetica" w:eastAsia="宋体" w:hAnsi="Helvetica" w:cs="Helvetica"/>
          <w:color w:val="000000"/>
          <w:kern w:val="0"/>
          <w:sz w:val="24"/>
          <w:szCs w:val="24"/>
        </w:rPr>
        <w:t>年。</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国家留学基金委对申请人材料进行审核并确定录取结果。</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第二十一条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录取结果于</w:t>
      </w:r>
      <w:r w:rsidRPr="00371B98">
        <w:rPr>
          <w:rFonts w:ascii="Helvetica" w:eastAsia="宋体" w:hAnsi="Helvetica" w:cs="Helvetica"/>
          <w:color w:val="000000"/>
          <w:kern w:val="0"/>
          <w:sz w:val="24"/>
          <w:szCs w:val="24"/>
        </w:rPr>
        <w:t>5</w:t>
      </w:r>
      <w:r w:rsidRPr="00371B98">
        <w:rPr>
          <w:rFonts w:ascii="Helvetica" w:eastAsia="宋体" w:hAnsi="Helvetica" w:cs="Helvetica"/>
          <w:color w:val="000000"/>
          <w:kern w:val="0"/>
          <w:sz w:val="24"/>
          <w:szCs w:val="24"/>
        </w:rPr>
        <w:t>月（第一批）和</w:t>
      </w:r>
      <w:r w:rsidRPr="00371B98">
        <w:rPr>
          <w:rFonts w:ascii="Helvetica" w:eastAsia="宋体" w:hAnsi="Helvetica" w:cs="Helvetica"/>
          <w:color w:val="000000"/>
          <w:kern w:val="0"/>
          <w:sz w:val="24"/>
          <w:szCs w:val="24"/>
        </w:rPr>
        <w:t>10</w:t>
      </w:r>
      <w:r w:rsidRPr="00371B98">
        <w:rPr>
          <w:rFonts w:ascii="Helvetica" w:eastAsia="宋体" w:hAnsi="Helvetica" w:cs="Helvetica"/>
          <w:color w:val="000000"/>
          <w:kern w:val="0"/>
          <w:sz w:val="24"/>
          <w:szCs w:val="24"/>
        </w:rPr>
        <w:t>月（第二批）公布。申请人可登录国家公派留学管理信息平台（</w:t>
      </w:r>
      <w:hyperlink r:id="rId7" w:tgtFrame="_blank" w:history="1">
        <w:r w:rsidRPr="00371B98">
          <w:rPr>
            <w:rFonts w:ascii="Helvetica" w:eastAsia="宋体" w:hAnsi="Helvetica" w:cs="Helvetica"/>
            <w:color w:val="0000FF"/>
            <w:kern w:val="0"/>
            <w:sz w:val="24"/>
            <w:szCs w:val="24"/>
            <w:u w:val="single"/>
          </w:rPr>
          <w:t>http://apply.csc.edu.cn</w:t>
        </w:r>
      </w:hyperlink>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）查询录取结果。录取通知及录取材料将邮寄至申请人所在学校。</w:t>
      </w:r>
    </w:p>
    <w:p w:rsidR="00371B98" w:rsidRPr="00371B98" w:rsidRDefault="00371B98" w:rsidP="00371B98">
      <w:pPr>
        <w:widowControl/>
        <w:shd w:val="clear" w:color="auto" w:fill="FFFFFF"/>
        <w:spacing w:line="432" w:lineRule="atLeast"/>
        <w:ind w:firstLine="480"/>
        <w:jc w:val="center"/>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第五章</w:t>
      </w:r>
      <w:r w:rsidRPr="00371B98">
        <w:rPr>
          <w:rFonts w:ascii="Helvetica" w:eastAsia="宋体" w:hAnsi="Helvetica" w:cs="Helvetica"/>
          <w:color w:val="000000"/>
          <w:kern w:val="0"/>
          <w:sz w:val="24"/>
          <w:szCs w:val="24"/>
        </w:rPr>
        <w:t xml:space="preserve"> </w:t>
      </w:r>
      <w:r w:rsidRPr="00371B98">
        <w:rPr>
          <w:rFonts w:ascii="Helvetica" w:eastAsia="宋体" w:hAnsi="Helvetica" w:cs="Helvetica"/>
          <w:color w:val="000000"/>
          <w:kern w:val="0"/>
          <w:sz w:val="24"/>
          <w:szCs w:val="24"/>
        </w:rPr>
        <w:t>派出与管理</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第二十二条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第一批被录取人员的留学资格有效期保留至</w:t>
      </w:r>
      <w:r w:rsidRPr="00371B98">
        <w:rPr>
          <w:rFonts w:ascii="Helvetica" w:eastAsia="宋体" w:hAnsi="Helvetica" w:cs="Helvetica"/>
          <w:color w:val="000000"/>
          <w:kern w:val="0"/>
          <w:sz w:val="24"/>
          <w:szCs w:val="24"/>
        </w:rPr>
        <w:t>2019</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12</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31</w:t>
      </w:r>
      <w:r w:rsidRPr="00371B98">
        <w:rPr>
          <w:rFonts w:ascii="Helvetica" w:eastAsia="宋体" w:hAnsi="Helvetica" w:cs="Helvetica"/>
          <w:color w:val="000000"/>
          <w:kern w:val="0"/>
          <w:sz w:val="24"/>
          <w:szCs w:val="24"/>
        </w:rPr>
        <w:t>日，第二批被录取人员的留学资格有效期保留至</w:t>
      </w:r>
      <w:r w:rsidRPr="00371B98">
        <w:rPr>
          <w:rFonts w:ascii="Helvetica" w:eastAsia="宋体" w:hAnsi="Helvetica" w:cs="Helvetica"/>
          <w:color w:val="000000"/>
          <w:kern w:val="0"/>
          <w:sz w:val="24"/>
          <w:szCs w:val="24"/>
        </w:rPr>
        <w:t>2020</w:t>
      </w:r>
      <w:r w:rsidRPr="00371B98">
        <w:rPr>
          <w:rFonts w:ascii="Helvetica" w:eastAsia="宋体" w:hAnsi="Helvetica" w:cs="Helvetica"/>
          <w:color w:val="000000"/>
          <w:kern w:val="0"/>
          <w:sz w:val="24"/>
          <w:szCs w:val="24"/>
        </w:rPr>
        <w:t>年</w:t>
      </w:r>
      <w:r w:rsidRPr="00371B98">
        <w:rPr>
          <w:rFonts w:ascii="Helvetica" w:eastAsia="宋体" w:hAnsi="Helvetica" w:cs="Helvetica"/>
          <w:color w:val="000000"/>
          <w:kern w:val="0"/>
          <w:sz w:val="24"/>
          <w:szCs w:val="24"/>
        </w:rPr>
        <w:t>12</w:t>
      </w:r>
      <w:r w:rsidRPr="00371B98">
        <w:rPr>
          <w:rFonts w:ascii="Helvetica" w:eastAsia="宋体" w:hAnsi="Helvetica" w:cs="Helvetica"/>
          <w:color w:val="000000"/>
          <w:kern w:val="0"/>
          <w:sz w:val="24"/>
          <w:szCs w:val="24"/>
        </w:rPr>
        <w:t>月</w:t>
      </w:r>
      <w:r w:rsidRPr="00371B98">
        <w:rPr>
          <w:rFonts w:ascii="Helvetica" w:eastAsia="宋体" w:hAnsi="Helvetica" w:cs="Helvetica"/>
          <w:color w:val="000000"/>
          <w:kern w:val="0"/>
          <w:sz w:val="24"/>
          <w:szCs w:val="24"/>
        </w:rPr>
        <w:t>31</w:t>
      </w:r>
      <w:r w:rsidRPr="00371B98">
        <w:rPr>
          <w:rFonts w:ascii="Helvetica" w:eastAsia="宋体" w:hAnsi="Helvetica" w:cs="Helvetica"/>
          <w:color w:val="000000"/>
          <w:kern w:val="0"/>
          <w:sz w:val="24"/>
          <w:szCs w:val="24"/>
        </w:rPr>
        <w:t>日。凡未按期派出者，留学资格自动取消。</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lastRenderedPageBreak/>
        <w:t>第二十三条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对留学人员实行</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签约派出，违约赔偿</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的管理办法。派出前，留学人员须持《资助出国留学协议书》赴公正机构办理签约公证手续，并在派出前三周将公证后的协议书邮寄或面交至国家留学基金委法律与综合事务部；办理护照、签证、《国际旅行健康证书》；通过教育部留学服务中心、教育部出国人员上海集训部、广州留学人员服务中心办理预定机票、《国家公派留学人员报到证明》等手续（具体请查阅</w:t>
      </w:r>
      <w:hyperlink r:id="rId8" w:tgtFrame="_blank" w:history="1">
        <w:r w:rsidRPr="00371B98">
          <w:rPr>
            <w:rFonts w:ascii="Helvetica" w:eastAsia="宋体" w:hAnsi="Helvetica" w:cs="Helvetica"/>
            <w:color w:val="0000FF"/>
            <w:kern w:val="0"/>
            <w:sz w:val="24"/>
            <w:szCs w:val="24"/>
            <w:u w:val="single"/>
          </w:rPr>
          <w:t>《出国留学人员须知》</w:t>
        </w:r>
      </w:hyperlink>
      <w:r w:rsidRPr="00371B98">
        <w:rPr>
          <w:rFonts w:ascii="Helvetica" w:eastAsia="宋体" w:hAnsi="Helvetica" w:cs="Helvetica"/>
          <w:color w:val="000000"/>
          <w:kern w:val="0"/>
          <w:sz w:val="24"/>
          <w:szCs w:val="24"/>
        </w:rPr>
        <w:t>）。</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第二十四条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在为留学人员办理派出手续时，项目实施院校及留学服务机构应按要求认真审核其留学国别、留学单位、留学期限等信息。</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第二十五条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留学人员自抵达留学所在国后</w:t>
      </w:r>
      <w:r w:rsidRPr="00371B98">
        <w:rPr>
          <w:rFonts w:ascii="Helvetica" w:eastAsia="宋体" w:hAnsi="Helvetica" w:cs="Helvetica"/>
          <w:color w:val="000000"/>
          <w:kern w:val="0"/>
          <w:sz w:val="24"/>
          <w:szCs w:val="24"/>
        </w:rPr>
        <w:t>10</w:t>
      </w:r>
      <w:r w:rsidRPr="00371B98">
        <w:rPr>
          <w:rFonts w:ascii="Helvetica" w:eastAsia="宋体" w:hAnsi="Helvetica" w:cs="Helvetica"/>
          <w:color w:val="000000"/>
          <w:kern w:val="0"/>
          <w:sz w:val="24"/>
          <w:szCs w:val="24"/>
        </w:rPr>
        <w:t>日内须凭《国家留学基金资助出国留学资格证书》、《国家公派留学人员报到证明》原件向中国</w:t>
      </w:r>
      <w:proofErr w:type="gramStart"/>
      <w:r w:rsidRPr="00371B98">
        <w:rPr>
          <w:rFonts w:ascii="Helvetica" w:eastAsia="宋体" w:hAnsi="Helvetica" w:cs="Helvetica"/>
          <w:color w:val="000000"/>
          <w:kern w:val="0"/>
          <w:sz w:val="24"/>
          <w:szCs w:val="24"/>
        </w:rPr>
        <w:t>驻留学所在</w:t>
      </w:r>
      <w:proofErr w:type="gramEnd"/>
      <w:r w:rsidRPr="00371B98">
        <w:rPr>
          <w:rFonts w:ascii="Helvetica" w:eastAsia="宋体" w:hAnsi="Helvetica" w:cs="Helvetica"/>
          <w:color w:val="000000"/>
          <w:kern w:val="0"/>
          <w:sz w:val="24"/>
          <w:szCs w:val="24"/>
        </w:rPr>
        <w:t>国使（领）</w:t>
      </w:r>
      <w:proofErr w:type="gramStart"/>
      <w:r w:rsidRPr="00371B98">
        <w:rPr>
          <w:rFonts w:ascii="Helvetica" w:eastAsia="宋体" w:hAnsi="Helvetica" w:cs="Helvetica"/>
          <w:color w:val="000000"/>
          <w:kern w:val="0"/>
          <w:sz w:val="24"/>
          <w:szCs w:val="24"/>
        </w:rPr>
        <w:t>馆办理</w:t>
      </w:r>
      <w:proofErr w:type="gramEnd"/>
      <w:r w:rsidRPr="00371B98">
        <w:rPr>
          <w:rFonts w:ascii="Helvetica" w:eastAsia="宋体" w:hAnsi="Helvetica" w:cs="Helvetica"/>
          <w:color w:val="000000"/>
          <w:kern w:val="0"/>
          <w:sz w:val="24"/>
          <w:szCs w:val="24"/>
        </w:rPr>
        <w:t>报到手续。</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第二十六条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在国外留学期间，应遵守所在国法律法规、国家留学基金资助出国留学人员的有关规定及《资助出国留学协议书》的有关约定，自觉接受国内院校和驻外使（领）馆的指导和管理，定期向国内学校和驻外使（领）馆提交研修报告及国外合作者鉴定。</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第二十七条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留学人员应按协议约定完成所制定的研修计划及学校提出的任务和要求，按期回国履行回国服务义务，回国后向学校汇报留学成果。留学回国人员应及时向国家留学基金委办理回国报到手续。</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第二十八条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项目实施院校应制定校内国家公派访问学者出国留学管理办法，统筹考虑</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选拔、派出、管理、回国</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各环节，对留学人员加强目标和过程管理，具体工作应有专门机构和人员负责。</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（一）在留学人员录取后，应合理安排其工作，督促并保证其按期派出，并及时将未派出人员名单及原因函告国家留学基金委。</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（二）在留学人员派出前，应进行行前教育，对其国外研修计划提出明确要求，并指导、协助其办理出国手续。</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（三）在留学人员派出后，应加强对其指导和检查，保持定期联系，对留学人员所提交的研修报告进行认真审核，协助国家留学基金委和驻外使（领）</w:t>
      </w:r>
      <w:proofErr w:type="gramStart"/>
      <w:r w:rsidRPr="00371B98">
        <w:rPr>
          <w:rFonts w:ascii="Helvetica" w:eastAsia="宋体" w:hAnsi="Helvetica" w:cs="Helvetica"/>
          <w:color w:val="000000"/>
          <w:kern w:val="0"/>
          <w:sz w:val="24"/>
          <w:szCs w:val="24"/>
        </w:rPr>
        <w:t>馆做好</w:t>
      </w:r>
      <w:proofErr w:type="gramEnd"/>
      <w:r w:rsidRPr="00371B98">
        <w:rPr>
          <w:rFonts w:ascii="Helvetica" w:eastAsia="宋体" w:hAnsi="Helvetica" w:cs="Helvetica"/>
          <w:color w:val="000000"/>
          <w:kern w:val="0"/>
          <w:sz w:val="24"/>
          <w:szCs w:val="24"/>
        </w:rPr>
        <w:t>在外管理和按期回国工作。</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（四）在留学人员回国后，应进行考核，确保留学效益。</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第二十九条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项目实施院校应定期对本单位派出在外管理和回国情况以及取得的公派留学效益等情况进行总结，并将《青年骨干教师出国研修项目年度报表》</w:t>
      </w:r>
      <w:r w:rsidRPr="00371B98">
        <w:rPr>
          <w:rFonts w:ascii="Helvetica" w:eastAsia="宋体" w:hAnsi="Helvetica" w:cs="Helvetica"/>
          <w:color w:val="000000"/>
          <w:kern w:val="0"/>
          <w:sz w:val="24"/>
          <w:szCs w:val="24"/>
        </w:rPr>
        <w:lastRenderedPageBreak/>
        <w:t>连同典型事例等材料提交至国家留学基金委。国家留学基金委将对各单位研修报告提交和审核情况进行抽查。</w:t>
      </w:r>
    </w:p>
    <w:p w:rsidR="00371B98" w:rsidRPr="00371B98" w:rsidRDefault="00371B98" w:rsidP="00371B98">
      <w:pPr>
        <w:widowControl/>
        <w:shd w:val="clear" w:color="auto" w:fill="FFFFFF"/>
        <w:spacing w:line="432" w:lineRule="atLeast"/>
        <w:ind w:firstLine="480"/>
        <w:jc w:val="left"/>
        <w:rPr>
          <w:rFonts w:ascii="Helvetica" w:eastAsia="宋体" w:hAnsi="Helvetica" w:cs="Helvetica"/>
          <w:color w:val="000000"/>
          <w:kern w:val="0"/>
          <w:sz w:val="24"/>
          <w:szCs w:val="24"/>
        </w:rPr>
      </w:pPr>
      <w:r w:rsidRPr="00371B98">
        <w:rPr>
          <w:rFonts w:ascii="Helvetica" w:eastAsia="宋体" w:hAnsi="Helvetica" w:cs="Helvetica"/>
          <w:color w:val="000000"/>
          <w:kern w:val="0"/>
          <w:sz w:val="24"/>
          <w:szCs w:val="24"/>
        </w:rPr>
        <w:t>第三十条</w:t>
      </w:r>
      <w:r w:rsidRPr="00371B98">
        <w:rPr>
          <w:rFonts w:ascii="Helvetica" w:eastAsia="宋体" w:hAnsi="Helvetica" w:cs="Helvetica"/>
          <w:color w:val="000000"/>
          <w:kern w:val="0"/>
          <w:sz w:val="24"/>
          <w:szCs w:val="24"/>
        </w:rPr>
        <w:t> </w:t>
      </w:r>
      <w:r w:rsidRPr="00371B98">
        <w:rPr>
          <w:rFonts w:ascii="Helvetica" w:eastAsia="宋体" w:hAnsi="Helvetica" w:cs="Helvetica"/>
          <w:color w:val="000000"/>
          <w:kern w:val="0"/>
          <w:sz w:val="24"/>
          <w:szCs w:val="24"/>
        </w:rPr>
        <w:t>留学人员与获得资助有关的论文、研究项目或科研成果在成文、发表、公开时，应注明</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本研究</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成果</w:t>
      </w:r>
      <w:r w:rsidRPr="00371B98">
        <w:rPr>
          <w:rFonts w:ascii="Helvetica" w:eastAsia="宋体" w:hAnsi="Helvetica" w:cs="Helvetica"/>
          <w:color w:val="000000"/>
          <w:kern w:val="0"/>
          <w:sz w:val="24"/>
          <w:szCs w:val="24"/>
        </w:rPr>
        <w:t>/</w:t>
      </w:r>
      <w:r w:rsidRPr="00371B98">
        <w:rPr>
          <w:rFonts w:ascii="Helvetica" w:eastAsia="宋体" w:hAnsi="Helvetica" w:cs="Helvetica"/>
          <w:color w:val="000000"/>
          <w:kern w:val="0"/>
          <w:sz w:val="24"/>
          <w:szCs w:val="24"/>
        </w:rPr>
        <w:t>论文得到中国国家留学基金资</w:t>
      </w:r>
    </w:p>
    <w:p w:rsidR="00EE14D1" w:rsidRDefault="00EE14D1"/>
    <w:p w:rsidR="00371B98" w:rsidRDefault="00371B98"/>
    <w:p w:rsidR="00371B98" w:rsidRDefault="00371B98"/>
    <w:p w:rsidR="00371B98" w:rsidRDefault="00167DBE">
      <w:hyperlink r:id="rId9" w:history="1">
        <w:r w:rsidRPr="00972F00">
          <w:rPr>
            <w:rStyle w:val="a3"/>
          </w:rPr>
          <w:t>https://www.csc.edu.cn/article/1431</w:t>
        </w:r>
      </w:hyperlink>
      <w:r>
        <w:rPr>
          <w:rFonts w:hint="eastAsia"/>
        </w:rPr>
        <w:t xml:space="preserve">   </w:t>
      </w:r>
      <w:r w:rsidRPr="00167DBE">
        <w:t>https://www.csc.edu.cn/chuguo/s/1492</w:t>
      </w:r>
      <w:bookmarkStart w:id="0" w:name="_GoBack"/>
      <w:bookmarkEnd w:id="0"/>
    </w:p>
    <w:sectPr w:rsidR="00371B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2CF"/>
    <w:rsid w:val="00167DBE"/>
    <w:rsid w:val="001942CF"/>
    <w:rsid w:val="00371B98"/>
    <w:rsid w:val="00EE14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376504">
      <w:bodyDiv w:val="1"/>
      <w:marLeft w:val="0"/>
      <w:marRight w:val="0"/>
      <w:marTop w:val="0"/>
      <w:marBottom w:val="0"/>
      <w:divBdr>
        <w:top w:val="none" w:sz="0" w:space="0" w:color="auto"/>
        <w:left w:val="none" w:sz="0" w:space="0" w:color="auto"/>
        <w:bottom w:val="none" w:sz="0" w:space="0" w:color="auto"/>
        <w:right w:val="none" w:sz="0" w:space="0" w:color="auto"/>
      </w:divBdr>
      <w:divsChild>
        <w:div w:id="1616207333">
          <w:marLeft w:val="0"/>
          <w:marRight w:val="0"/>
          <w:marTop w:val="0"/>
          <w:marBottom w:val="0"/>
          <w:divBdr>
            <w:top w:val="none" w:sz="0" w:space="0" w:color="auto"/>
            <w:left w:val="none" w:sz="0" w:space="0" w:color="auto"/>
            <w:bottom w:val="single" w:sz="36" w:space="15" w:color="EBEBEB"/>
            <w:right w:val="none" w:sz="0" w:space="0" w:color="auto"/>
          </w:divBdr>
        </w:div>
        <w:div w:id="596793089">
          <w:marLeft w:val="0"/>
          <w:marRight w:val="0"/>
          <w:marTop w:val="0"/>
          <w:marBottom w:val="0"/>
          <w:divBdr>
            <w:top w:val="none" w:sz="0" w:space="0" w:color="auto"/>
            <w:left w:val="none" w:sz="0" w:space="0" w:color="auto"/>
            <w:bottom w:val="none" w:sz="0" w:space="0" w:color="auto"/>
            <w:right w:val="none" w:sz="0" w:space="0" w:color="auto"/>
          </w:divBdr>
          <w:divsChild>
            <w:div w:id="1214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ttached/file/20180712/20180712145318_7824.pdf" TargetMode="External"/><Relationship Id="rId3" Type="http://schemas.openxmlformats.org/officeDocument/2006/relationships/settings" Target="settings.xml"/><Relationship Id="rId7" Type="http://schemas.openxmlformats.org/officeDocument/2006/relationships/hyperlink" Target="http://apply.csc.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sc.edu.cn/article/1433" TargetMode="External"/><Relationship Id="rId11" Type="http://schemas.openxmlformats.org/officeDocument/2006/relationships/theme" Target="theme/theme1.xml"/><Relationship Id="rId5" Type="http://schemas.openxmlformats.org/officeDocument/2006/relationships/hyperlink" Target="http://apply.csc.edu.c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sc.edu.cn/article/143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483</Words>
  <Characters>2754</Characters>
  <Application>Microsoft Office Word</Application>
  <DocSecurity>0</DocSecurity>
  <Lines>22</Lines>
  <Paragraphs>6</Paragraphs>
  <ScaleCrop>false</ScaleCrop>
  <Company>Microsoft</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3</cp:revision>
  <dcterms:created xsi:type="dcterms:W3CDTF">2019-02-26T03:21:00Z</dcterms:created>
  <dcterms:modified xsi:type="dcterms:W3CDTF">2019-03-06T00:55:00Z</dcterms:modified>
</cp:coreProperties>
</file>